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25" w:rsidRPr="008C39B5" w:rsidRDefault="009C2625" w:rsidP="00E52A47">
      <w:pPr>
        <w:pStyle w:val="cjk"/>
        <w:spacing w:before="0" w:beforeAutospacing="0" w:afterLines="50" w:afterAutospacing="0" w:line="360" w:lineRule="auto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附件2：</w:t>
      </w:r>
    </w:p>
    <w:p w:rsidR="009C2625" w:rsidRPr="008C39B5" w:rsidRDefault="009C2625" w:rsidP="009C2625">
      <w:pPr>
        <w:jc w:val="center"/>
        <w:rPr>
          <w:rFonts w:ascii="黑体" w:eastAsia="黑体" w:hAnsi="黑体"/>
          <w:sz w:val="32"/>
          <w:szCs w:val="32"/>
        </w:rPr>
      </w:pPr>
      <w:r w:rsidRPr="008C39B5">
        <w:rPr>
          <w:rFonts w:ascii="黑体" w:eastAsia="黑体" w:hAnsi="黑体" w:hint="eastAsia"/>
          <w:sz w:val="32"/>
          <w:szCs w:val="32"/>
        </w:rPr>
        <w:t>《合肥工业大学年鉴（202</w:t>
      </w:r>
      <w:r w:rsidR="00E52A47">
        <w:rPr>
          <w:rFonts w:ascii="黑体" w:eastAsia="黑体" w:hAnsi="黑体" w:hint="eastAsia"/>
          <w:sz w:val="32"/>
          <w:szCs w:val="32"/>
        </w:rPr>
        <w:t>5</w:t>
      </w:r>
      <w:r w:rsidRPr="008C39B5">
        <w:rPr>
          <w:rFonts w:ascii="黑体" w:eastAsia="黑体" w:hAnsi="黑体" w:hint="eastAsia"/>
          <w:sz w:val="32"/>
          <w:szCs w:val="32"/>
        </w:rPr>
        <w:t>年卷）》撰稿须知</w:t>
      </w:r>
    </w:p>
    <w:p w:rsidR="009C2625" w:rsidRPr="008C39B5" w:rsidRDefault="009C2625" w:rsidP="009C2625">
      <w:pPr>
        <w:pStyle w:val="cjk"/>
        <w:spacing w:before="40" w:beforeAutospacing="0" w:after="0" w:afterAutospacing="0"/>
        <w:rPr>
          <w:rFonts w:ascii="黑体" w:eastAsia="黑体" w:hAnsi="黑体" w:cstheme="minorBidi"/>
          <w:kern w:val="2"/>
          <w:sz w:val="32"/>
          <w:szCs w:val="32"/>
        </w:rPr>
      </w:pPr>
    </w:p>
    <w:p w:rsidR="009C2625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《年鉴》是系统汇集上一年度重要文献资料、逐年编纂连续出版的工具书，具有综合性、权威性、资料性。《年鉴》按照综合性年鉴的编纂要求，采用以条目体为主的编纂体例。具体编写要求如下</w:t>
      </w:r>
      <w:r w:rsidR="009C2625"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</w:p>
    <w:p w:rsidR="00ED3A4C" w:rsidRPr="008C39B5" w:rsidRDefault="003937C2" w:rsidP="00ED3A4C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b/>
          <w:bCs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一、</w:t>
      </w:r>
      <w:r w:rsidR="008644BA"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总体</w:t>
      </w:r>
      <w:r w:rsidR="0090574B"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框架</w:t>
      </w:r>
      <w:bookmarkStart w:id="0" w:name="_GoBack"/>
      <w:bookmarkEnd w:id="0"/>
    </w:p>
    <w:p w:rsidR="00ED3A4C" w:rsidRPr="008C39B5" w:rsidRDefault="009C2625" w:rsidP="00ED3A4C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《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年鉴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》</w:t>
      </w:r>
      <w:r w:rsidR="00A12F5F" w:rsidRPr="008C39B5">
        <w:rPr>
          <w:rFonts w:ascii="仿宋" w:eastAsia="仿宋" w:hAnsi="仿宋" w:cstheme="minorBidi" w:hint="eastAsia"/>
          <w:kern w:val="2"/>
          <w:sz w:val="30"/>
          <w:szCs w:val="30"/>
        </w:rPr>
        <w:t>的主卷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设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栏目、分目和条目三级结构。条目是基本单元，是记述信息的基本形式。在相关的分目下，设“概况”和若干条条目</w:t>
      </w:r>
      <w:r w:rsidR="00A12F5F" w:rsidRPr="008C39B5">
        <w:rPr>
          <w:rFonts w:ascii="仿宋" w:eastAsia="仿宋" w:hAnsi="仿宋" w:cstheme="minorBidi" w:hint="eastAsia"/>
          <w:kern w:val="2"/>
          <w:sz w:val="30"/>
          <w:szCs w:val="30"/>
        </w:rPr>
        <w:t>。《年鉴》副卷中的重要资料与数据保持与主卷结构一致</w:t>
      </w:r>
      <w:r w:rsidR="00391556"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这部分是</w:t>
      </w:r>
      <w:r w:rsidR="00391556" w:rsidRPr="008C39B5">
        <w:rPr>
          <w:rFonts w:ascii="仿宋" w:eastAsia="仿宋" w:hAnsi="仿宋" w:cstheme="minorBidi" w:hint="eastAsia"/>
          <w:kern w:val="2"/>
          <w:sz w:val="30"/>
          <w:szCs w:val="30"/>
        </w:rPr>
        <w:t>各单位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组稿撰稿人员</w:t>
      </w:r>
      <w:r w:rsidR="00A12F5F" w:rsidRPr="008C39B5">
        <w:rPr>
          <w:rFonts w:ascii="仿宋" w:eastAsia="仿宋" w:hAnsi="仿宋" w:cstheme="minorBidi" w:hint="eastAsia"/>
          <w:kern w:val="2"/>
          <w:sz w:val="30"/>
          <w:szCs w:val="30"/>
        </w:rPr>
        <w:t>需要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完成的</w:t>
      </w:r>
      <w:r w:rsidR="00391556" w:rsidRPr="008C39B5">
        <w:rPr>
          <w:rFonts w:ascii="仿宋" w:eastAsia="仿宋" w:hAnsi="仿宋" w:cstheme="minorBidi" w:hint="eastAsia"/>
          <w:kern w:val="2"/>
          <w:sz w:val="30"/>
          <w:szCs w:val="30"/>
        </w:rPr>
        <w:t>工作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任务。</w:t>
      </w:r>
    </w:p>
    <w:p w:rsidR="0090574B" w:rsidRPr="008C39B5" w:rsidRDefault="003937C2" w:rsidP="00ED3A4C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二、</w:t>
      </w:r>
      <w:r w:rsidR="0090574B"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选材时限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left="544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202</w:t>
      </w:r>
      <w:r w:rsidR="00E52A47">
        <w:rPr>
          <w:rFonts w:ascii="仿宋" w:eastAsia="仿宋" w:hAnsi="仿宋" w:cstheme="minorBidi" w:hint="eastAsia"/>
          <w:kern w:val="2"/>
          <w:sz w:val="30"/>
          <w:szCs w:val="30"/>
        </w:rPr>
        <w:t>5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年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日 至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202</w:t>
      </w:r>
      <w:r w:rsidR="00E52A47">
        <w:rPr>
          <w:rFonts w:ascii="仿宋" w:eastAsia="仿宋" w:hAnsi="仿宋" w:cstheme="minorBidi" w:hint="eastAsia"/>
          <w:kern w:val="2"/>
          <w:sz w:val="30"/>
          <w:szCs w:val="30"/>
        </w:rPr>
        <w:t>5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年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12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31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日。</w:t>
      </w:r>
    </w:p>
    <w:p w:rsidR="008644BA" w:rsidRPr="008C39B5" w:rsidRDefault="003937C2" w:rsidP="008644BA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b/>
          <w:bCs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三、</w:t>
      </w:r>
      <w:r w:rsidR="008644BA" w:rsidRPr="008C39B5">
        <w:rPr>
          <w:rFonts w:ascii="仿宋" w:eastAsia="仿宋" w:hAnsi="仿宋" w:cstheme="minorBidi" w:hint="eastAsia"/>
          <w:b/>
          <w:bCs/>
          <w:kern w:val="2"/>
          <w:sz w:val="30"/>
          <w:szCs w:val="30"/>
        </w:rPr>
        <w:t>条目编写要求</w:t>
      </w:r>
    </w:p>
    <w:p w:rsidR="008644BA" w:rsidRPr="008C39B5" w:rsidRDefault="008644BA" w:rsidP="008644BA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1.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“概况”条目的编写</w:t>
      </w:r>
    </w:p>
    <w:p w:rsidR="00BB5A91" w:rsidRPr="008C39B5" w:rsidRDefault="00BB5A91" w:rsidP="00BB5A91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各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单位涉及到的工作内容，必须有概况介绍，以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【概况 】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条目形式编写，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简要介绍部门基本情况、工作职责、组织架构、人员组成，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当年工作思路、完成的主要工作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与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效果等（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字数原则上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不超过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3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00字）。</w:t>
      </w:r>
    </w:p>
    <w:p w:rsidR="00BB5A91" w:rsidRPr="008C39B5" w:rsidRDefault="00BB5A91" w:rsidP="00BB5A91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2.</w:t>
      </w:r>
      <w:r w:rsidR="004E4AF6" w:rsidRPr="008C39B5">
        <w:rPr>
          <w:rFonts w:ascii="仿宋" w:eastAsia="仿宋" w:hAnsi="仿宋" w:cstheme="minorBidi" w:hint="eastAsia"/>
          <w:kern w:val="2"/>
          <w:sz w:val="30"/>
          <w:szCs w:val="30"/>
        </w:rPr>
        <w:t>其它条目的编写</w:t>
      </w:r>
    </w:p>
    <w:p w:rsidR="004E4AF6" w:rsidRPr="008C39B5" w:rsidRDefault="004E4AF6" w:rsidP="004E4AF6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lastRenderedPageBreak/>
        <w:t>条目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要准确、精练、朴实无华，尽量不超过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10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个字，以黑体字写在“【 】”内，如【师资队伍建设】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，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不单独设行。不用工作口号、部署工作用语和夸张、褒贬性形容词作条目标题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，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如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“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健全组织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”“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强化管理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”“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提高水平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”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等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条目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标题都应避免使用。</w:t>
      </w:r>
    </w:p>
    <w:p w:rsidR="00CE3CBC" w:rsidRPr="008C39B5" w:rsidRDefault="004E4AF6" w:rsidP="00A90A89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3.条目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内容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要求</w:t>
      </w:r>
    </w:p>
    <w:p w:rsidR="00A90A89" w:rsidRPr="008C39B5" w:rsidRDefault="004E4AF6" w:rsidP="00A90A89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除</w:t>
      </w:r>
      <w:r w:rsidR="00CE3CBC" w:rsidRPr="008C39B5">
        <w:rPr>
          <w:rFonts w:ascii="仿宋" w:eastAsia="仿宋" w:hAnsi="仿宋" w:cstheme="minorBidi" w:hint="eastAsia"/>
          <w:kern w:val="2"/>
          <w:sz w:val="30"/>
          <w:szCs w:val="30"/>
        </w:rPr>
        <w:t>【概况】</w:t>
      </w:r>
      <w:r w:rsidR="00186F6C" w:rsidRPr="008C39B5">
        <w:rPr>
          <w:rFonts w:ascii="仿宋" w:eastAsia="仿宋" w:hAnsi="仿宋" w:cstheme="minorBidi" w:hint="eastAsia"/>
          <w:kern w:val="2"/>
          <w:sz w:val="30"/>
          <w:szCs w:val="30"/>
        </w:rPr>
        <w:t>条目外，其它条目字数须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控制在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200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字以内，坚持“一事一条”的原则，大事不漏、综合平衡，避免内容重复。对于涉及保密的有关事项、数据要报请</w:t>
      </w:r>
      <w:r w:rsidR="00A90A89" w:rsidRPr="008C39B5">
        <w:rPr>
          <w:rFonts w:ascii="仿宋" w:eastAsia="仿宋" w:hAnsi="仿宋" w:cstheme="minorBidi" w:hint="eastAsia"/>
          <w:kern w:val="2"/>
          <w:sz w:val="30"/>
          <w:szCs w:val="30"/>
        </w:rPr>
        <w:t>单位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主管领导把关，该交流的交流，该保密的保密。</w:t>
      </w:r>
    </w:p>
    <w:p w:rsidR="00A90A89" w:rsidRPr="008C39B5" w:rsidRDefault="00A90A89" w:rsidP="00A90A89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四</w:t>
      </w:r>
      <w:r w:rsidR="0090574B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、句式规范</w:t>
      </w:r>
    </w:p>
    <w:p w:rsidR="0090574B" w:rsidRPr="008C39B5" w:rsidRDefault="0090574B" w:rsidP="00A90A89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．行文全部使用第三人称，绝对禁止使用第一人称</w:t>
      </w:r>
      <w:r w:rsidR="00C31C0A"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一律不用“我国”、“我市”、“我党”、“我校”、“我院”等字样，应直书国名、省名、党名、校名等。记述事实全部使用过去时态，不用现在进行时态或将来时态。</w:t>
      </w:r>
    </w:p>
    <w:p w:rsidR="0090574B" w:rsidRPr="008C39B5" w:rsidRDefault="003937C2" w:rsidP="009C2625">
      <w:pPr>
        <w:pStyle w:val="cjk"/>
        <w:spacing w:before="40" w:beforeAutospacing="0" w:after="0" w:afterAutospacing="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 xml:space="preserve">    2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．会议记述格式，应直述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日，召开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会议，或者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日，</w:t>
      </w:r>
      <w:r w:rsidR="0090574B" w:rsidRPr="008C39B5">
        <w:rPr>
          <w:rFonts w:ascii="仿宋" w:eastAsia="仿宋" w:hAnsi="仿宋" w:cstheme="minorBidi"/>
          <w:kern w:val="2"/>
          <w:sz w:val="30"/>
          <w:szCs w:val="30"/>
        </w:rPr>
        <w:t>××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会议召开。</w:t>
      </w:r>
    </w:p>
    <w:p w:rsidR="00F06C6A" w:rsidRPr="008C39B5" w:rsidRDefault="003937C2" w:rsidP="00F06C6A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3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．简化句式，只保留有实际的内容的文字。对于“从……出发，达到……目的”“在……基础上，加强了……”“以……为龙头，带动了……”等句式，只保留实际内容</w:t>
      </w:r>
      <w:r w:rsidR="00C31C0A"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>叙事不涉及原因、根据等句式，不用“根据……精神”“经……批准”“为了……”等句式</w:t>
      </w:r>
      <w:r w:rsidR="00C31C0A"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  <w:r w:rsidR="0090574B" w:rsidRPr="008C39B5">
        <w:rPr>
          <w:rFonts w:ascii="仿宋" w:eastAsia="仿宋" w:hAnsi="仿宋" w:cstheme="minorBidi" w:hint="eastAsia"/>
          <w:kern w:val="2"/>
          <w:sz w:val="30"/>
          <w:szCs w:val="30"/>
        </w:rPr>
        <w:t xml:space="preserve"> 禁止使用排比句。</w:t>
      </w:r>
    </w:p>
    <w:p w:rsidR="0090574B" w:rsidRPr="008C39B5" w:rsidRDefault="00C31C0A" w:rsidP="00F06C6A">
      <w:pPr>
        <w:pStyle w:val="cjk"/>
        <w:spacing w:before="40" w:beforeAutospacing="0" w:after="0" w:afterAutospacing="0"/>
        <w:ind w:firstLine="588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五</w:t>
      </w:r>
      <w:r w:rsidR="0090574B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、语言规范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lastRenderedPageBreak/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．语言客观、平实，客观记录历史。不使</w:t>
      </w:r>
      <w:r w:rsidR="00F06C6A" w:rsidRPr="008C39B5">
        <w:rPr>
          <w:rFonts w:ascii="仿宋" w:eastAsia="仿宋" w:hAnsi="仿宋" w:cstheme="minorBidi" w:hint="eastAsia"/>
          <w:kern w:val="2"/>
          <w:sz w:val="30"/>
          <w:szCs w:val="30"/>
        </w:rPr>
        <w:t>用渲染、宣传、广告性、表决心和评价性语言。如不宜用“收获很大”“意义重大”“高度赞扬”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“一致好评”“再上新台阶”等语言。尽量用数字说话，不用“最多”“最高水平”等表述。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2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．政治类用语只保留在综述中，概况和条目中不用。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3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．在时间表述上，应明确说明年、月、日，不用“今年”“去年”“近几个月来”等含混不清的表述方式。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4</w:t>
      </w:r>
      <w:r w:rsidR="00FD1DDA" w:rsidRPr="008C39B5">
        <w:rPr>
          <w:rFonts w:ascii="仿宋" w:eastAsia="仿宋" w:hAnsi="仿宋" w:cstheme="minorBidi" w:hint="eastAsia"/>
          <w:kern w:val="2"/>
          <w:sz w:val="30"/>
          <w:szCs w:val="30"/>
        </w:rPr>
        <w:t>．分数与百分数之前的“约”、之后的“以上”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“左右”不用。整数后的“多”和“余”不用。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5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．量词使用：提交论文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×××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篇，打印论文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×××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份， 专著、教材统一使用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部，科研项目的数量词单位用“项”。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6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．数字，一般使用阿拉伯数字书写，中间不加分节号。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7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．文凭全部统一为“证书”，如毕业证书、肄业证书，不用毕业文凭；实数用增加，比例用增长；电脑、微机、计算机统一为计算机；比较数据时不使用“去年”，使用“上年”。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8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．学院、部门、学校建筑物等名称要准确完整。</w:t>
      </w:r>
    </w:p>
    <w:p w:rsidR="0090574B" w:rsidRPr="008C39B5" w:rsidRDefault="00366E4D" w:rsidP="00366E4D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六</w:t>
      </w:r>
      <w:r w:rsidR="0090574B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、标点规范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．重大历史事件日期中一律不加点，而加引号，如“一二九”运动、“五四”运动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，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 xml:space="preserve"> 课程、教材名称以及歌曲、舞曲、舞蹈、戏剧、作品名称用书名号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，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通知、规定、条例等文件名称用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lastRenderedPageBreak/>
        <w:t>书名号，文件标题用书名号，报告统一用书名号，会议名称太长时可以用“”号。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2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．固定的数字短语中间不加标点符号，如三四个、二三十个等。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3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．阿拉伯数字用下脚圆点号，如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1.2.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，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汉字用顿号。</w:t>
      </w:r>
    </w:p>
    <w:p w:rsidR="0090574B" w:rsidRPr="008C39B5" w:rsidRDefault="0090574B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4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．文件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中的文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号括号用“〔〕”，不用“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[ ]”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。</w:t>
      </w:r>
    </w:p>
    <w:p w:rsidR="00366E4D" w:rsidRPr="008C39B5" w:rsidRDefault="0090574B" w:rsidP="00366E4D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5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．文中的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日到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×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日，或者数据之间的至号，用“～”号，不用“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-”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号，如“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月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～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5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日”，“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2002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～</w:t>
      </w:r>
      <w:r w:rsidRPr="008C39B5">
        <w:rPr>
          <w:rFonts w:ascii="仿宋" w:eastAsia="仿宋" w:hAnsi="仿宋" w:cstheme="minorBidi"/>
          <w:kern w:val="2"/>
          <w:sz w:val="30"/>
          <w:szCs w:val="30"/>
        </w:rPr>
        <w:t>2005”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年。</w:t>
      </w:r>
    </w:p>
    <w:p w:rsidR="00366E4D" w:rsidRPr="008C39B5" w:rsidRDefault="00366E4D" w:rsidP="00366E4D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七</w:t>
      </w:r>
      <w:r w:rsidR="00A90A89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、某些特定词语的使用</w:t>
      </w:r>
    </w:p>
    <w:p w:rsidR="00366E4D" w:rsidRPr="008C39B5" w:rsidRDefault="00A90A89" w:rsidP="00366E4D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1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．涉及人名，一律直书其名，不用“同志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”“先生”等称谓，必要时可加上职务、职称、学衔等，如“总理”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“教授”“博士”等。</w:t>
      </w:r>
    </w:p>
    <w:p w:rsidR="00A90A89" w:rsidRPr="008C39B5" w:rsidRDefault="00A90A89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/>
          <w:kern w:val="2"/>
          <w:sz w:val="30"/>
          <w:szCs w:val="30"/>
        </w:rPr>
        <w:t>2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．国际组织名称、学校、学院名称、人名、地名、商标名称、科研成果名称等</w:t>
      </w:r>
      <w:r w:rsidR="00366E4D" w:rsidRPr="008C39B5">
        <w:rPr>
          <w:rFonts w:ascii="仿宋" w:eastAsia="仿宋" w:hAnsi="仿宋" w:cstheme="minorBidi" w:hint="eastAsia"/>
          <w:kern w:val="2"/>
          <w:sz w:val="30"/>
          <w:szCs w:val="30"/>
        </w:rPr>
        <w:t>专用名词</w:t>
      </w: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须注明中英文。</w:t>
      </w:r>
    </w:p>
    <w:p w:rsidR="00DC70FF" w:rsidRPr="008C39B5" w:rsidRDefault="00DC70FF" w:rsidP="00DC70FF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八、排版要求</w:t>
      </w:r>
    </w:p>
    <w:p w:rsidR="00DC70FF" w:rsidRPr="008C39B5" w:rsidRDefault="00DC70FF" w:rsidP="00DC70FF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1.标题：黑体 三号字。</w:t>
      </w:r>
    </w:p>
    <w:p w:rsidR="00DC70FF" w:rsidRPr="008C39B5" w:rsidRDefault="00DC70FF" w:rsidP="00DC70FF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2.条目标题：黑体 五号字，加鱼尾括号“【】”，后空1个字符，接写正文。</w:t>
      </w:r>
    </w:p>
    <w:p w:rsidR="00DC70FF" w:rsidRPr="008C39B5" w:rsidRDefault="00DC70FF" w:rsidP="00DC70FF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t>3.正文：宋体 五号字，正文若需分段，分段后首行缩进2个字符。</w:t>
      </w:r>
    </w:p>
    <w:p w:rsidR="00DC70FF" w:rsidRPr="008C39B5" w:rsidRDefault="00DC70FF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kern w:val="2"/>
          <w:sz w:val="30"/>
          <w:szCs w:val="30"/>
        </w:rPr>
        <w:lastRenderedPageBreak/>
        <w:t>4.数据附表：如果内容较多，宋体 六号字。</w:t>
      </w:r>
    </w:p>
    <w:p w:rsidR="0090574B" w:rsidRPr="008C39B5" w:rsidRDefault="00DC70FF" w:rsidP="00366E4D">
      <w:pPr>
        <w:pStyle w:val="cjk"/>
        <w:spacing w:before="40" w:beforeAutospacing="0" w:after="0" w:afterAutospacing="0"/>
        <w:ind w:firstLineChars="200" w:firstLine="602"/>
        <w:rPr>
          <w:rFonts w:ascii="仿宋" w:eastAsia="仿宋" w:hAnsi="仿宋" w:cstheme="minorBidi"/>
          <w:b/>
          <w:kern w:val="2"/>
          <w:sz w:val="30"/>
          <w:szCs w:val="30"/>
        </w:rPr>
      </w:pPr>
      <w:r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九</w:t>
      </w:r>
      <w:r w:rsidR="00366E4D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、</w:t>
      </w:r>
      <w:r w:rsidR="0090574B" w:rsidRPr="008C39B5">
        <w:rPr>
          <w:rFonts w:ascii="仿宋" w:eastAsia="仿宋" w:hAnsi="仿宋" w:cstheme="minorBidi" w:hint="eastAsia"/>
          <w:b/>
          <w:kern w:val="2"/>
          <w:sz w:val="30"/>
          <w:szCs w:val="30"/>
        </w:rPr>
        <w:t>院（部）年鉴编写相关工作与要求可参照上述相关规范组稿。</w:t>
      </w:r>
    </w:p>
    <w:p w:rsidR="0066606F" w:rsidRPr="008C39B5" w:rsidRDefault="0066606F" w:rsidP="009C2625">
      <w:pPr>
        <w:pStyle w:val="cjk"/>
        <w:spacing w:before="40" w:beforeAutospacing="0" w:after="0" w:afterAutospacing="0"/>
        <w:ind w:firstLineChars="200" w:firstLine="600"/>
        <w:rPr>
          <w:rFonts w:ascii="仿宋" w:eastAsia="仿宋" w:hAnsi="仿宋" w:cstheme="minorBidi"/>
          <w:kern w:val="2"/>
          <w:sz w:val="30"/>
          <w:szCs w:val="30"/>
        </w:rPr>
      </w:pPr>
    </w:p>
    <w:sectPr w:rsidR="0066606F" w:rsidRPr="008C39B5" w:rsidSect="0079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162" w:rsidRDefault="000A0162" w:rsidP="0090574B">
      <w:r>
        <w:separator/>
      </w:r>
    </w:p>
  </w:endnote>
  <w:endnote w:type="continuationSeparator" w:id="0">
    <w:p w:rsidR="000A0162" w:rsidRDefault="000A0162" w:rsidP="00905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162" w:rsidRDefault="000A0162" w:rsidP="0090574B">
      <w:r>
        <w:separator/>
      </w:r>
    </w:p>
  </w:footnote>
  <w:footnote w:type="continuationSeparator" w:id="0">
    <w:p w:rsidR="000A0162" w:rsidRDefault="000A0162" w:rsidP="009057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F5F"/>
    <w:multiLevelType w:val="multilevel"/>
    <w:tmpl w:val="A9107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AC3CA5"/>
    <w:multiLevelType w:val="multilevel"/>
    <w:tmpl w:val="82800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51079"/>
    <w:multiLevelType w:val="multilevel"/>
    <w:tmpl w:val="5E5C59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D4FB8"/>
    <w:multiLevelType w:val="multilevel"/>
    <w:tmpl w:val="08006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574B"/>
    <w:rsid w:val="000624B6"/>
    <w:rsid w:val="000A0162"/>
    <w:rsid w:val="000C2539"/>
    <w:rsid w:val="00186F6C"/>
    <w:rsid w:val="00211812"/>
    <w:rsid w:val="002425EC"/>
    <w:rsid w:val="0033618B"/>
    <w:rsid w:val="00366E4D"/>
    <w:rsid w:val="00370058"/>
    <w:rsid w:val="00372508"/>
    <w:rsid w:val="00391556"/>
    <w:rsid w:val="003937C2"/>
    <w:rsid w:val="00406A35"/>
    <w:rsid w:val="004E4AF6"/>
    <w:rsid w:val="0053708F"/>
    <w:rsid w:val="00596BCB"/>
    <w:rsid w:val="00643ED6"/>
    <w:rsid w:val="0066606F"/>
    <w:rsid w:val="00793C38"/>
    <w:rsid w:val="008644BA"/>
    <w:rsid w:val="008C39B5"/>
    <w:rsid w:val="0090574B"/>
    <w:rsid w:val="009923F3"/>
    <w:rsid w:val="00994453"/>
    <w:rsid w:val="009C2625"/>
    <w:rsid w:val="00A12F5F"/>
    <w:rsid w:val="00A90A89"/>
    <w:rsid w:val="00BB5A91"/>
    <w:rsid w:val="00C31C0A"/>
    <w:rsid w:val="00C427E8"/>
    <w:rsid w:val="00CE3CBC"/>
    <w:rsid w:val="00CF5431"/>
    <w:rsid w:val="00DC70FF"/>
    <w:rsid w:val="00E20C59"/>
    <w:rsid w:val="00E52A47"/>
    <w:rsid w:val="00EC65F2"/>
    <w:rsid w:val="00ED3A4C"/>
    <w:rsid w:val="00F06C6A"/>
    <w:rsid w:val="00FD1DDA"/>
    <w:rsid w:val="00FF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7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7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7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74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057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9057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057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16</cp:revision>
  <dcterms:created xsi:type="dcterms:W3CDTF">2022-05-24T00:31:00Z</dcterms:created>
  <dcterms:modified xsi:type="dcterms:W3CDTF">2026-03-04T02:22:00Z</dcterms:modified>
</cp:coreProperties>
</file>